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contextualSpacing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广东省职业技术教育学会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contextualSpacing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第四届监事会2023年工作报告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楷体" w:hAnsi="楷体" w:eastAsia="楷体" w:cs="楷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楷体" w:hAnsi="楷体" w:eastAsia="楷体" w:cs="楷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广东省职业技术教育学会监事长 钟以俊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2023年12月9日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楷体" w:hAnsi="楷体" w:eastAsia="楷体" w:cs="楷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各位代表：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受监事会委托，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谨</w:t>
      </w:r>
      <w:r>
        <w:rPr>
          <w:rFonts w:hint="eastAsia" w:ascii="仿宋_GB2312" w:hAnsi="仿宋_GB2312" w:eastAsia="仿宋_GB2312" w:cs="仿宋_GB2312"/>
          <w:sz w:val="32"/>
          <w:szCs w:val="32"/>
        </w:rPr>
        <w:t>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大会作</w:t>
      </w:r>
      <w:r>
        <w:rPr>
          <w:rFonts w:hint="eastAsia" w:ascii="仿宋_GB2312" w:hAnsi="仿宋_GB2312" w:eastAsia="仿宋_GB2312" w:cs="仿宋_GB2312"/>
          <w:sz w:val="32"/>
          <w:szCs w:val="32"/>
        </w:rPr>
        <w:t>监事会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报告，请予审议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2023年，监事会在会员代表大会的领导下，严格遵守国家法律法规，行使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广东省职业技术教育学会</w:t>
      </w:r>
      <w:r>
        <w:rPr>
          <w:rFonts w:hint="eastAsia" w:ascii="仿宋_GB2312" w:hAnsi="仿宋_GB2312" w:eastAsia="仿宋_GB2312" w:cs="仿宋_GB2312"/>
          <w:sz w:val="32"/>
          <w:szCs w:val="32"/>
        </w:rPr>
        <w:t>章程》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以下简称</w:t>
      </w:r>
      <w:r>
        <w:rPr>
          <w:rFonts w:hint="eastAsia" w:ascii="仿宋_GB2312" w:hAnsi="仿宋_GB2312" w:eastAsia="仿宋_GB2312" w:cs="仿宋_GB2312"/>
          <w:sz w:val="32"/>
          <w:szCs w:val="32"/>
        </w:rPr>
        <w:t>《章程》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赋予的职权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，认真履行职责，有序开展工作，对学会本年度的运作管理、财务收支等情况进行了监督与审核，保障学会的健康稳定发展。2023年度监事会主要工作报告如下：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一、严格按章办事，履行监督职能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事会遵循本会《章程》规定，出席会员代表大会，作监事会工作报告；列席理事会议、常务理事会议，确保监事会监督职责有效落实。定期审议学会各职能部门及内设机构、分支机构工作报告，检查是否遵循国家法律和学会章程、是否履行了相应的职责义务，并提出整改要求和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事会认为：学会领导班子积极作为，能够按照本会《章程》规定抓好学会的建设和发展，紧紧围绕办会宗旨开展工作。在全体会员的支持与努力下，学会运行平稳有序，活动影响力逐渐扩大，树立了良好的社会形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304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二、严肃财经纪律，加强财务监督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2023年，学会坚持“依法理财、管理规范、勤俭节约、高效廉洁”原则，合理统筹使用资金，截至2023年11月，共有结余资金319.05万元。2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3年度收支情况以年终审计报告意见为准。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监事会认为：学会作为非营利性社会组织，始终坚持公益性原则、坚持勤俭办会，严格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执行国家有关法律法规和财务规章制度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，认真执行本会《财务管理制度》及《业务活动收入管理办法》，按规进行年度财务审计、出具财务报告，财务工作未出现违纪问题。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304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三、严抓自身建设，提升履职成效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，监事会将进一步加强自身建设，完善工作机制及运行机制，促进监事会工作制度化、规范化；以维护学会工作大局和广大会员的根本利益为中心，以客观公正、求真务实的态度，认真履职尽责，切实保证有效监督，努力为学会的健康发展、为会员单位的实际需求做好服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谢谢大家！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hZmVjYTFhMjgzNWI4MWI1YzAxZjk2MTM4MmQ0M2MifQ=="/>
  </w:docVars>
  <w:rsids>
    <w:rsidRoot w:val="50342608"/>
    <w:rsid w:val="000701C4"/>
    <w:rsid w:val="07F700E8"/>
    <w:rsid w:val="0984037C"/>
    <w:rsid w:val="109E0A4B"/>
    <w:rsid w:val="118A27C5"/>
    <w:rsid w:val="11F34924"/>
    <w:rsid w:val="12E5650D"/>
    <w:rsid w:val="151C4634"/>
    <w:rsid w:val="1A7620CB"/>
    <w:rsid w:val="1FC4505B"/>
    <w:rsid w:val="21830185"/>
    <w:rsid w:val="23032FA5"/>
    <w:rsid w:val="27C83DAF"/>
    <w:rsid w:val="2884317E"/>
    <w:rsid w:val="2B674A91"/>
    <w:rsid w:val="33AF6948"/>
    <w:rsid w:val="38A81BB8"/>
    <w:rsid w:val="3916064B"/>
    <w:rsid w:val="3A494C37"/>
    <w:rsid w:val="3DC450D7"/>
    <w:rsid w:val="3E930D36"/>
    <w:rsid w:val="3FC91B34"/>
    <w:rsid w:val="41F80A61"/>
    <w:rsid w:val="42497F67"/>
    <w:rsid w:val="439366DF"/>
    <w:rsid w:val="463A4797"/>
    <w:rsid w:val="4B1058C4"/>
    <w:rsid w:val="4C97070D"/>
    <w:rsid w:val="50342608"/>
    <w:rsid w:val="51CE6421"/>
    <w:rsid w:val="539858A3"/>
    <w:rsid w:val="54CE3C4A"/>
    <w:rsid w:val="56010E2D"/>
    <w:rsid w:val="5A845B89"/>
    <w:rsid w:val="5EB17168"/>
    <w:rsid w:val="6194135C"/>
    <w:rsid w:val="6B6B727E"/>
    <w:rsid w:val="6C6608C4"/>
    <w:rsid w:val="6F795A80"/>
    <w:rsid w:val="73C117A4"/>
    <w:rsid w:val="7539379C"/>
    <w:rsid w:val="76A21419"/>
    <w:rsid w:val="7B5D1DB2"/>
    <w:rsid w:val="7F48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??" w:hAnsi="??" w:eastAsia="宋体" w:cs="??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2023-11-16T02:19:00Z</dcterms:created>
  <dc:creator>广东职教学会</dc:creator>
  <cp:lastModifiedBy>广东职教学会</cp:lastModifiedBy>
  <cp:lastPrinted>2023-12-07T00:43:53Z</cp:lastPrinted>
  <dcterms:modified xsi:type="dcterms:W3CDTF">2023-12-07T00:44:39Z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33652CEAA4A840EE80CF6E3436D19E8F_11</vt:lpwstr>
  </property>
</Properties>
</file>